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64" w:rsidRDefault="00F2745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清河区202</w:t>
      </w:r>
      <w:r w:rsidR="00D04E1E">
        <w:rPr>
          <w:rFonts w:ascii="宋体" w:eastAsia="宋体" w:hAnsi="宋体" w:cs="宋体"/>
          <w:b/>
          <w:bCs/>
          <w:sz w:val="44"/>
          <w:szCs w:val="44"/>
        </w:rPr>
        <w:t>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="00A820A3">
        <w:rPr>
          <w:rFonts w:ascii="宋体" w:eastAsia="宋体" w:hAnsi="宋体" w:cs="宋体" w:hint="eastAsia"/>
          <w:b/>
          <w:bCs/>
          <w:sz w:val="44"/>
          <w:szCs w:val="44"/>
        </w:rPr>
        <w:t>决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算转移支付情况说明</w:t>
      </w:r>
    </w:p>
    <w:p w:rsidR="00750D64" w:rsidRDefault="00750D64">
      <w:pPr>
        <w:jc w:val="center"/>
        <w:rPr>
          <w:sz w:val="44"/>
          <w:szCs w:val="44"/>
        </w:rPr>
      </w:pPr>
    </w:p>
    <w:p w:rsidR="00750D64" w:rsidRDefault="00F27454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一、一般公共预算</w:t>
      </w:r>
    </w:p>
    <w:p w:rsidR="00750D64" w:rsidRDefault="00F274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 w:rsidR="00D04E1E">
        <w:rPr>
          <w:rFonts w:ascii="仿宋_GB2312" w:eastAsia="仿宋_GB2312"/>
          <w:sz w:val="32"/>
          <w:szCs w:val="32"/>
        </w:rPr>
        <w:t>3</w:t>
      </w:r>
      <w:r w:rsidR="002A1526">
        <w:rPr>
          <w:rFonts w:ascii="仿宋_GB2312" w:eastAsia="仿宋_GB2312" w:hint="eastAsia"/>
          <w:sz w:val="32"/>
          <w:szCs w:val="32"/>
        </w:rPr>
        <w:t>年</w:t>
      </w:r>
      <w:r w:rsidR="00F73D18">
        <w:rPr>
          <w:rFonts w:ascii="仿宋_GB2312" w:eastAsia="仿宋_GB2312" w:hint="eastAsia"/>
          <w:sz w:val="32"/>
          <w:szCs w:val="32"/>
        </w:rPr>
        <w:t>，</w:t>
      </w:r>
      <w:r w:rsidR="006F4084">
        <w:rPr>
          <w:rFonts w:ascii="仿宋_GB2312" w:eastAsia="仿宋_GB2312" w:hint="eastAsia"/>
          <w:sz w:val="32"/>
          <w:szCs w:val="32"/>
        </w:rPr>
        <w:t>年</w:t>
      </w:r>
      <w:proofErr w:type="gramStart"/>
      <w:r w:rsidR="006F4084">
        <w:rPr>
          <w:rFonts w:ascii="仿宋_GB2312" w:eastAsia="仿宋_GB2312" w:hint="eastAsia"/>
          <w:sz w:val="32"/>
          <w:szCs w:val="32"/>
        </w:rPr>
        <w:t>末</w:t>
      </w:r>
      <w:r w:rsidR="00A820A3">
        <w:rPr>
          <w:rFonts w:ascii="仿宋_GB2312" w:eastAsia="仿宋_GB2312" w:hint="eastAsia"/>
          <w:sz w:val="32"/>
          <w:szCs w:val="32"/>
        </w:rPr>
        <w:t>决</w:t>
      </w:r>
      <w:proofErr w:type="gramEnd"/>
      <w:r w:rsidR="00A820A3">
        <w:rPr>
          <w:rFonts w:ascii="仿宋_GB2312" w:eastAsia="仿宋_GB2312" w:hint="eastAsia"/>
          <w:sz w:val="32"/>
          <w:szCs w:val="32"/>
        </w:rPr>
        <w:t>算</w:t>
      </w:r>
      <w:r w:rsidR="00A562FA">
        <w:rPr>
          <w:rFonts w:ascii="仿宋_GB2312" w:eastAsia="仿宋_GB2312" w:hint="eastAsia"/>
          <w:sz w:val="32"/>
          <w:szCs w:val="32"/>
        </w:rPr>
        <w:t>中一般公共预算</w:t>
      </w:r>
      <w:r>
        <w:rPr>
          <w:rFonts w:ascii="仿宋_GB2312" w:eastAsia="仿宋_GB2312" w:hint="eastAsia"/>
          <w:sz w:val="32"/>
          <w:szCs w:val="32"/>
        </w:rPr>
        <w:t>上级转移支付收入</w:t>
      </w:r>
      <w:r w:rsidR="00D04E1E">
        <w:rPr>
          <w:rFonts w:ascii="仿宋_GB2312" w:eastAsia="仿宋_GB2312"/>
          <w:sz w:val="32"/>
          <w:szCs w:val="32"/>
        </w:rPr>
        <w:t>73990</w:t>
      </w:r>
      <w:r>
        <w:rPr>
          <w:rFonts w:ascii="仿宋_GB2312" w:eastAsia="仿宋_GB2312" w:hint="eastAsia"/>
          <w:sz w:val="32"/>
          <w:szCs w:val="32"/>
        </w:rPr>
        <w:t>万元。其中：返还性收入5</w:t>
      </w:r>
      <w:r>
        <w:rPr>
          <w:rFonts w:ascii="仿宋_GB2312" w:eastAsia="仿宋_GB2312"/>
          <w:sz w:val="32"/>
          <w:szCs w:val="32"/>
        </w:rPr>
        <w:t>409</w:t>
      </w:r>
      <w:r>
        <w:rPr>
          <w:rFonts w:ascii="仿宋_GB2312" w:eastAsia="仿宋_GB2312" w:hint="eastAsia"/>
          <w:sz w:val="32"/>
          <w:szCs w:val="32"/>
        </w:rPr>
        <w:t>万元，一般性转移支付收入</w:t>
      </w:r>
      <w:r w:rsidR="00D04E1E">
        <w:rPr>
          <w:rFonts w:ascii="仿宋_GB2312" w:eastAsia="仿宋_GB2312"/>
          <w:sz w:val="32"/>
          <w:szCs w:val="32"/>
        </w:rPr>
        <w:t>60712</w:t>
      </w:r>
      <w:r>
        <w:rPr>
          <w:rFonts w:ascii="仿宋_GB2312" w:eastAsia="仿宋_GB2312" w:hint="eastAsia"/>
          <w:sz w:val="32"/>
          <w:szCs w:val="32"/>
        </w:rPr>
        <w:t>万元，专项转移支付收入</w:t>
      </w:r>
      <w:r w:rsidR="00D04E1E">
        <w:rPr>
          <w:rFonts w:ascii="仿宋_GB2312" w:eastAsia="仿宋_GB2312"/>
          <w:sz w:val="32"/>
          <w:szCs w:val="32"/>
        </w:rPr>
        <w:t>7869</w:t>
      </w:r>
      <w:r>
        <w:rPr>
          <w:rFonts w:ascii="仿宋_GB2312" w:eastAsia="仿宋_GB2312" w:hint="eastAsia"/>
          <w:sz w:val="32"/>
          <w:szCs w:val="32"/>
        </w:rPr>
        <w:t xml:space="preserve">万元。 </w:t>
      </w:r>
    </w:p>
    <w:p w:rsidR="00750D64" w:rsidRPr="002A1526" w:rsidRDefault="002A1526" w:rsidP="002A152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张相镇转移收入</w:t>
      </w:r>
      <w:r w:rsidR="00D04E1E">
        <w:rPr>
          <w:rFonts w:ascii="仿宋_GB2312" w:eastAsia="仿宋_GB2312"/>
          <w:sz w:val="32"/>
          <w:szCs w:val="32"/>
        </w:rPr>
        <w:t>1038</w:t>
      </w:r>
      <w:r>
        <w:rPr>
          <w:rFonts w:ascii="仿宋_GB2312" w:eastAsia="仿宋_GB2312" w:hint="eastAsia"/>
          <w:sz w:val="32"/>
          <w:szCs w:val="32"/>
        </w:rPr>
        <w:t>万元，其中返还性收入1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万元，一般性转移支付5</w:t>
      </w:r>
      <w:r w:rsidR="00D04E1E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D04E1E">
        <w:rPr>
          <w:rFonts w:ascii="仿宋_GB2312" w:eastAsia="仿宋_GB2312"/>
          <w:sz w:val="32"/>
          <w:szCs w:val="32"/>
        </w:rPr>
        <w:t>350</w:t>
      </w:r>
      <w:r>
        <w:rPr>
          <w:rFonts w:ascii="仿宋_GB2312" w:eastAsia="仿宋_GB2312" w:hint="eastAsia"/>
          <w:sz w:val="32"/>
          <w:szCs w:val="32"/>
        </w:rPr>
        <w:t>万元。</w:t>
      </w:r>
      <w:proofErr w:type="gramStart"/>
      <w:r>
        <w:rPr>
          <w:rFonts w:ascii="仿宋_GB2312" w:eastAsia="仿宋_GB2312" w:hint="eastAsia"/>
          <w:sz w:val="32"/>
          <w:szCs w:val="32"/>
        </w:rPr>
        <w:t>杨木镇</w:t>
      </w:r>
      <w:proofErr w:type="gramEnd"/>
      <w:r>
        <w:rPr>
          <w:rFonts w:ascii="仿宋_GB2312" w:eastAsia="仿宋_GB2312" w:hint="eastAsia"/>
          <w:sz w:val="32"/>
          <w:szCs w:val="32"/>
        </w:rPr>
        <w:t>转移支付收入</w:t>
      </w:r>
      <w:r w:rsidR="00D04E1E">
        <w:rPr>
          <w:rFonts w:ascii="仿宋_GB2312" w:eastAsia="仿宋_GB2312"/>
          <w:sz w:val="32"/>
          <w:szCs w:val="32"/>
        </w:rPr>
        <w:t>948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 w:rsidR="00D04E1E">
        <w:rPr>
          <w:rFonts w:ascii="仿宋_GB2312" w:eastAsia="仿宋_GB2312"/>
          <w:sz w:val="32"/>
          <w:szCs w:val="32"/>
        </w:rPr>
        <w:t>476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D04E1E">
        <w:rPr>
          <w:rFonts w:ascii="仿宋_GB2312" w:eastAsia="仿宋_GB2312"/>
          <w:sz w:val="32"/>
          <w:szCs w:val="32"/>
        </w:rPr>
        <w:t>434</w:t>
      </w:r>
      <w:r>
        <w:rPr>
          <w:rFonts w:ascii="仿宋_GB2312" w:eastAsia="仿宋_GB2312" w:hint="eastAsia"/>
          <w:sz w:val="32"/>
          <w:szCs w:val="32"/>
        </w:rPr>
        <w:t>万元。聂家满族乡转移支付收入</w:t>
      </w:r>
      <w:r w:rsidR="00D04E1E">
        <w:rPr>
          <w:rFonts w:ascii="仿宋_GB2312" w:eastAsia="仿宋_GB2312"/>
          <w:sz w:val="32"/>
          <w:szCs w:val="32"/>
        </w:rPr>
        <w:t>548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 w:rsidR="00D04E1E">
        <w:rPr>
          <w:rFonts w:ascii="仿宋_GB2312" w:eastAsia="仿宋_GB2312"/>
          <w:sz w:val="32"/>
          <w:szCs w:val="32"/>
        </w:rPr>
        <w:t>328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D04E1E">
        <w:rPr>
          <w:rFonts w:ascii="仿宋_GB2312" w:eastAsia="仿宋_GB2312"/>
          <w:sz w:val="32"/>
          <w:szCs w:val="32"/>
        </w:rPr>
        <w:t>146</w:t>
      </w:r>
      <w:r>
        <w:rPr>
          <w:rFonts w:ascii="仿宋_GB2312" w:eastAsia="仿宋_GB2312" w:hint="eastAsia"/>
          <w:sz w:val="32"/>
          <w:szCs w:val="32"/>
        </w:rPr>
        <w:t>万元。向阳</w:t>
      </w:r>
      <w:proofErr w:type="gramStart"/>
      <w:r>
        <w:rPr>
          <w:rFonts w:ascii="仿宋_GB2312" w:eastAsia="仿宋_GB2312" w:hint="eastAsia"/>
          <w:sz w:val="32"/>
          <w:szCs w:val="32"/>
        </w:rPr>
        <w:t>街转移</w:t>
      </w:r>
      <w:proofErr w:type="gramEnd"/>
      <w:r>
        <w:rPr>
          <w:rFonts w:ascii="仿宋_GB2312" w:eastAsia="仿宋_GB2312" w:hint="eastAsia"/>
          <w:sz w:val="32"/>
          <w:szCs w:val="32"/>
        </w:rPr>
        <w:t>支付收入</w:t>
      </w:r>
      <w:r w:rsidR="00D04E1E">
        <w:rPr>
          <w:rFonts w:ascii="仿宋_GB2312" w:eastAsia="仿宋_GB2312"/>
          <w:sz w:val="32"/>
          <w:szCs w:val="32"/>
        </w:rPr>
        <w:t>595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 w:rsidR="00D04E1E">
        <w:rPr>
          <w:rFonts w:ascii="仿宋_GB2312" w:eastAsia="仿宋_GB2312"/>
          <w:sz w:val="32"/>
          <w:szCs w:val="32"/>
        </w:rPr>
        <w:t>506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D04E1E">
        <w:rPr>
          <w:rFonts w:ascii="仿宋_GB2312" w:eastAsia="仿宋_GB2312"/>
          <w:sz w:val="32"/>
          <w:szCs w:val="32"/>
        </w:rPr>
        <w:t>1</w:t>
      </w:r>
      <w:r w:rsidR="00F73D18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万元。红旗</w:t>
      </w:r>
      <w:proofErr w:type="gramStart"/>
      <w:r>
        <w:rPr>
          <w:rFonts w:ascii="仿宋_GB2312" w:eastAsia="仿宋_GB2312" w:hint="eastAsia"/>
          <w:sz w:val="32"/>
          <w:szCs w:val="32"/>
        </w:rPr>
        <w:t>街转移</w:t>
      </w:r>
      <w:proofErr w:type="gramEnd"/>
      <w:r>
        <w:rPr>
          <w:rFonts w:ascii="仿宋_GB2312" w:eastAsia="仿宋_GB2312" w:hint="eastAsia"/>
          <w:sz w:val="32"/>
          <w:szCs w:val="32"/>
        </w:rPr>
        <w:t>支付收入</w:t>
      </w:r>
      <w:r w:rsidR="00D04E1E">
        <w:rPr>
          <w:rFonts w:ascii="仿宋_GB2312" w:eastAsia="仿宋_GB2312"/>
          <w:sz w:val="32"/>
          <w:szCs w:val="32"/>
        </w:rPr>
        <w:t>686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136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 w:rsidR="00D04E1E">
        <w:rPr>
          <w:rFonts w:ascii="仿宋_GB2312" w:eastAsia="仿宋_GB2312"/>
          <w:sz w:val="32"/>
          <w:szCs w:val="32"/>
        </w:rPr>
        <w:t>534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D04E1E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50D64" w:rsidRDefault="00F27454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二、政府性基金预算</w:t>
      </w:r>
    </w:p>
    <w:p w:rsidR="00750D64" w:rsidRDefault="00F2745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</w:t>
      </w:r>
      <w:r w:rsidR="00792517">
        <w:rPr>
          <w:rFonts w:ascii="仿宋_GB2312" w:eastAsia="仿宋_GB2312" w:hAnsiTheme="majorEastAsia"/>
          <w:sz w:val="32"/>
          <w:szCs w:val="32"/>
        </w:rPr>
        <w:t>3</w:t>
      </w:r>
      <w:r>
        <w:rPr>
          <w:rFonts w:ascii="仿宋_GB2312" w:eastAsia="仿宋_GB2312" w:hAnsiTheme="majorEastAsia" w:hint="eastAsia"/>
          <w:sz w:val="32"/>
          <w:szCs w:val="32"/>
        </w:rPr>
        <w:t>年清河区</w:t>
      </w:r>
      <w:r w:rsidR="0000289D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</w:t>
      </w:r>
      <w:r w:rsidR="00277562">
        <w:rPr>
          <w:rFonts w:ascii="仿宋_GB2312" w:eastAsia="仿宋_GB2312" w:hint="eastAsia"/>
          <w:sz w:val="32"/>
          <w:szCs w:val="32"/>
        </w:rPr>
        <w:t>中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政府性基金预算上级补助收入</w:t>
      </w:r>
      <w:r w:rsidR="00792517">
        <w:rPr>
          <w:rFonts w:ascii="仿宋_GB2312" w:eastAsia="仿宋_GB2312" w:hAnsiTheme="majorEastAsia"/>
          <w:sz w:val="32"/>
          <w:szCs w:val="32"/>
        </w:rPr>
        <w:t>2383</w:t>
      </w:r>
      <w:r>
        <w:rPr>
          <w:rFonts w:ascii="仿宋_GB2312" w:eastAsia="仿宋_GB2312" w:hAnsiTheme="majorEastAsia" w:hint="eastAsia"/>
          <w:sz w:val="32"/>
          <w:szCs w:val="32"/>
        </w:rPr>
        <w:t>万元，</w:t>
      </w:r>
      <w:r w:rsidR="00792517">
        <w:rPr>
          <w:rFonts w:ascii="仿宋_GB2312" w:eastAsia="仿宋_GB2312" w:hAnsiTheme="majorEastAsia" w:hint="eastAsia"/>
          <w:sz w:val="32"/>
          <w:szCs w:val="32"/>
        </w:rPr>
        <w:t>全部为区本级转移支付。</w:t>
      </w:r>
    </w:p>
    <w:sectPr w:rsidR="0075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ZiNTBjZDJlNTRjNTdlYTI0YTM2MGRjOTBjOWVmZmMifQ=="/>
  </w:docVars>
  <w:rsids>
    <w:rsidRoot w:val="009520A5"/>
    <w:rsid w:val="0000289D"/>
    <w:rsid w:val="00075377"/>
    <w:rsid w:val="000E0A49"/>
    <w:rsid w:val="00112652"/>
    <w:rsid w:val="00147DA4"/>
    <w:rsid w:val="00277562"/>
    <w:rsid w:val="002A1526"/>
    <w:rsid w:val="002D6CF9"/>
    <w:rsid w:val="00305CFF"/>
    <w:rsid w:val="003446E8"/>
    <w:rsid w:val="00357094"/>
    <w:rsid w:val="003E1776"/>
    <w:rsid w:val="004E0FE3"/>
    <w:rsid w:val="0069045D"/>
    <w:rsid w:val="006F4084"/>
    <w:rsid w:val="00747284"/>
    <w:rsid w:val="00750D64"/>
    <w:rsid w:val="00792517"/>
    <w:rsid w:val="007D47BC"/>
    <w:rsid w:val="008A5322"/>
    <w:rsid w:val="008B414A"/>
    <w:rsid w:val="009520A5"/>
    <w:rsid w:val="009570D3"/>
    <w:rsid w:val="00A40D78"/>
    <w:rsid w:val="00A562FA"/>
    <w:rsid w:val="00A820A3"/>
    <w:rsid w:val="00B24744"/>
    <w:rsid w:val="00D04E1E"/>
    <w:rsid w:val="00D3731A"/>
    <w:rsid w:val="00DA5F75"/>
    <w:rsid w:val="00DB695D"/>
    <w:rsid w:val="00F27454"/>
    <w:rsid w:val="00F73D18"/>
    <w:rsid w:val="52C360EC"/>
    <w:rsid w:val="705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19AA"/>
  <w15:docId w15:val="{38554E4F-0064-4FAC-82B0-F4CC433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363</Characters>
  <Application>Microsoft Office Word</Application>
  <DocSecurity>0</DocSecurity>
  <Lines>3</Lines>
  <Paragraphs>1</Paragraphs>
  <ScaleCrop>false</ScaleCrop>
  <Company>czj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赵宏君</dc:creator>
  <cp:lastModifiedBy>Administrator</cp:lastModifiedBy>
  <cp:revision>25</cp:revision>
  <dcterms:created xsi:type="dcterms:W3CDTF">2021-05-26T02:51:00Z</dcterms:created>
  <dcterms:modified xsi:type="dcterms:W3CDTF">2024-08-27T06:51:00Z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0E3DCCFDEBE84C74B3B019C30036BADE</vt:lpwstr>
  </property>
</Properties>
</file>