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F39" w:rsidRDefault="00F73C1E" w:rsidP="00493F39">
      <w:pPr>
        <w:jc w:val="center"/>
        <w:rPr>
          <w:rFonts w:ascii="仿宋_GB2312" w:eastAsia="仿宋_GB2312" w:hAnsi="宋体" w:cs="Times New Roman"/>
          <w:sz w:val="32"/>
          <w:szCs w:val="32"/>
        </w:rPr>
      </w:pPr>
      <w:r>
        <w:rPr>
          <w:rFonts w:ascii="仿宋_GB2312" w:eastAsia="仿宋_GB2312" w:hAnsi="宋体" w:cs="Times New Roman"/>
          <w:noProof/>
          <w:sz w:val="32"/>
          <w:szCs w:val="32"/>
        </w:rPr>
        <w:pict>
          <v:shapetype id="_x0000_t202" coordsize="21600,21600" o:spt="202" path="m,l,21600r21600,l21600,xe">
            <v:stroke joinstyle="miter"/>
            <v:path gradientshapeok="t" o:connecttype="rect"/>
          </v:shapetype>
          <v:shape id="_x0000_s2052" type="#_x0000_t202" style="position:absolute;left:0;text-align:left;margin-left:-8.9pt;margin-top:24.7pt;width:395.5pt;height:132pt;z-index:251660288;mso-height-percent:200;mso-height-percent:200;mso-width-relative:margin;mso-height-relative:margin" filled="f" stroked="f">
            <v:textbox style="mso-next-textbox:#_x0000_s2052;mso-fit-shape-to-text:t">
              <w:txbxContent>
                <w:p w:rsidR="006E69AF" w:rsidRPr="00A13D6A" w:rsidRDefault="006E69AF" w:rsidP="0074030D">
                  <w:pPr>
                    <w:jc w:val="distribute"/>
                    <w:rPr>
                      <w:rFonts w:ascii="方正小标宋简体" w:eastAsia="方正小标宋简体"/>
                      <w:b/>
                      <w:color w:val="FF0000"/>
                      <w:w w:val="66"/>
                      <w:sz w:val="77"/>
                    </w:rPr>
                  </w:pPr>
                  <w:r w:rsidRPr="00A13D6A">
                    <w:rPr>
                      <w:rFonts w:ascii="方正小标宋简体" w:eastAsia="方正小标宋简体" w:hint="eastAsia"/>
                      <w:b/>
                      <w:color w:val="FF0000"/>
                      <w:w w:val="66"/>
                      <w:sz w:val="77"/>
                    </w:rPr>
                    <w:t>铁岭市清河区民政局</w:t>
                  </w:r>
                </w:p>
                <w:p w:rsidR="006E69AF" w:rsidRPr="00A13D6A" w:rsidRDefault="006E69AF" w:rsidP="0074030D">
                  <w:pPr>
                    <w:jc w:val="distribute"/>
                    <w:rPr>
                      <w:rFonts w:ascii="方正小标宋简体" w:eastAsia="方正小标宋简体"/>
                      <w:b/>
                      <w:color w:val="FF0000"/>
                      <w:w w:val="66"/>
                      <w:sz w:val="77"/>
                    </w:rPr>
                  </w:pPr>
                  <w:r w:rsidRPr="00A13D6A">
                    <w:rPr>
                      <w:rFonts w:ascii="方正小标宋简体" w:eastAsia="方正小标宋简体" w:hint="eastAsia"/>
                      <w:b/>
                      <w:color w:val="FF0000"/>
                      <w:w w:val="66"/>
                      <w:sz w:val="77"/>
                    </w:rPr>
                    <w:t>铁岭市清河区营商环境建设局</w:t>
                  </w:r>
                </w:p>
              </w:txbxContent>
            </v:textbox>
          </v:shape>
        </w:pict>
      </w:r>
    </w:p>
    <w:p w:rsidR="00493F39" w:rsidRDefault="00493F39" w:rsidP="00493F39">
      <w:pPr>
        <w:jc w:val="center"/>
        <w:rPr>
          <w:rFonts w:ascii="仿宋_GB2312" w:eastAsia="仿宋_GB2312" w:hAnsi="宋体" w:cs="Times New Roman"/>
          <w:sz w:val="32"/>
          <w:szCs w:val="32"/>
        </w:rPr>
      </w:pPr>
    </w:p>
    <w:p w:rsidR="00493F39" w:rsidRDefault="00F73C1E" w:rsidP="0074030D">
      <w:pPr>
        <w:ind w:firstLineChars="2400" w:firstLine="7680"/>
        <w:jc w:val="left"/>
        <w:rPr>
          <w:rFonts w:ascii="仿宋_GB2312" w:eastAsia="仿宋_GB2312" w:hAnsi="宋体" w:cs="Times New Roman"/>
          <w:sz w:val="32"/>
          <w:szCs w:val="32"/>
        </w:rPr>
      </w:pPr>
      <w:r w:rsidRPr="00F73C1E">
        <w:rPr>
          <w:rFonts w:ascii="仿宋_GB2312" w:eastAsia="仿宋_GB2312" w:hAnsi="宋体" w:cs="Times New Roman"/>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60.75pt;height:42.75pt" fillcolor="red" strokecolor="red" strokeweight="1.5pt">
            <v:shadow color="#900"/>
            <v:textpath style="font-family:&quot;方正小标宋简体&quot;;v-text-kern:t" trim="t" fitpath="t" string="文件"/>
          </v:shape>
        </w:pict>
      </w:r>
    </w:p>
    <w:p w:rsidR="00493F39" w:rsidRDefault="00493F39" w:rsidP="00493F39">
      <w:pPr>
        <w:jc w:val="center"/>
        <w:rPr>
          <w:rFonts w:ascii="仿宋_GB2312" w:eastAsia="仿宋_GB2312" w:hAnsi="宋体" w:cs="Times New Roman"/>
          <w:sz w:val="32"/>
          <w:szCs w:val="32"/>
        </w:rPr>
      </w:pPr>
    </w:p>
    <w:p w:rsidR="00493F39" w:rsidRDefault="00493F39" w:rsidP="00493F39">
      <w:pPr>
        <w:jc w:val="center"/>
        <w:rPr>
          <w:rFonts w:ascii="仿宋_GB2312" w:eastAsia="仿宋_GB2312" w:hAnsi="宋体" w:cs="Times New Roman"/>
          <w:sz w:val="32"/>
          <w:szCs w:val="32"/>
        </w:rPr>
      </w:pPr>
    </w:p>
    <w:p w:rsidR="00493F39" w:rsidRDefault="00493F39" w:rsidP="00493F39">
      <w:pPr>
        <w:jc w:val="center"/>
        <w:rPr>
          <w:rFonts w:ascii="仿宋_GB2312" w:eastAsia="仿宋_GB2312" w:hAnsi="Calibri" w:cs="Times New Roman"/>
          <w:sz w:val="32"/>
          <w:szCs w:val="32"/>
        </w:rPr>
      </w:pPr>
      <w:r>
        <w:rPr>
          <w:rFonts w:ascii="仿宋_GB2312" w:eastAsia="仿宋_GB2312" w:hAnsi="Calibri" w:cs="Times New Roman" w:hint="eastAsia"/>
          <w:sz w:val="32"/>
          <w:szCs w:val="32"/>
        </w:rPr>
        <w:t>铁清民发〔2023〕</w:t>
      </w:r>
      <w:r w:rsidR="006E69AF">
        <w:rPr>
          <w:rFonts w:ascii="仿宋_GB2312" w:eastAsia="仿宋_GB2312" w:hAnsi="Calibri" w:cs="Times New Roman" w:hint="eastAsia"/>
          <w:sz w:val="32"/>
          <w:szCs w:val="32"/>
        </w:rPr>
        <w:t>20</w:t>
      </w:r>
      <w:r>
        <w:rPr>
          <w:rFonts w:ascii="仿宋_GB2312" w:eastAsia="仿宋_GB2312" w:hAnsi="Calibri" w:cs="Times New Roman" w:hint="eastAsia"/>
          <w:sz w:val="32"/>
          <w:szCs w:val="32"/>
        </w:rPr>
        <w:t>号</w:t>
      </w:r>
    </w:p>
    <w:p w:rsidR="00493F39" w:rsidRDefault="00F73C1E" w:rsidP="00493F39">
      <w:pPr>
        <w:rPr>
          <w:rFonts w:ascii="宋体" w:eastAsia="宋体" w:hAnsi="宋体" w:cs="Times New Roman"/>
          <w:b/>
          <w:sz w:val="10"/>
          <w:szCs w:val="10"/>
        </w:rPr>
      </w:pPr>
      <w:r>
        <w:rPr>
          <w:rFonts w:ascii="宋体" w:eastAsia="宋体" w:hAnsi="宋体" w:cs="Times New Roman"/>
          <w:b/>
          <w:noProof/>
          <w:sz w:val="10"/>
          <w:szCs w:val="10"/>
        </w:rPr>
        <w:pict>
          <v:shapetype id="_x0000_t32" coordsize="21600,21600" o:spt="32" o:oned="t" path="m,l21600,21600e" filled="f">
            <v:path arrowok="t" fillok="f" o:connecttype="none"/>
            <o:lock v:ext="edit" shapetype="t"/>
          </v:shapetype>
          <v:shape id="_x0000_s2050" type="#_x0000_t32" style="position:absolute;left:0;text-align:left;margin-left:-6pt;margin-top:8pt;width:444.2pt;height:0;z-index:251658240" o:connectortype="straight" strokecolor="red" strokeweight="1.5pt"/>
        </w:pict>
      </w:r>
    </w:p>
    <w:p w:rsidR="00493F39" w:rsidRPr="00BC467C" w:rsidRDefault="00493F39" w:rsidP="00493F39">
      <w:pPr>
        <w:rPr>
          <w:rFonts w:ascii="仿宋_GB2312" w:eastAsia="仿宋_GB2312" w:hAnsi="仿宋_GB2312" w:cs="仿宋_GB2312"/>
          <w:sz w:val="32"/>
          <w:szCs w:val="32"/>
        </w:rPr>
      </w:pPr>
    </w:p>
    <w:p w:rsidR="00622786" w:rsidRPr="003F07C3" w:rsidRDefault="00C573BD" w:rsidP="003F07C3">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关于做好《</w:t>
      </w:r>
      <w:r w:rsidR="003F07C3" w:rsidRPr="003F07C3">
        <w:rPr>
          <w:rFonts w:ascii="方正小标宋简体" w:eastAsia="方正小标宋简体" w:hint="eastAsia"/>
          <w:sz w:val="44"/>
          <w:szCs w:val="44"/>
        </w:rPr>
        <w:t>运行省困难群众智慧救助系统移动端APP和“辽事通”困难群众申请模块</w:t>
      </w:r>
      <w:r w:rsidR="00493F39">
        <w:rPr>
          <w:rFonts w:ascii="方正小标宋简体" w:eastAsia="方正小标宋简体" w:hint="eastAsia"/>
          <w:sz w:val="44"/>
          <w:szCs w:val="44"/>
        </w:rPr>
        <w:t>试点工作</w:t>
      </w:r>
      <w:r w:rsidR="003F07C3" w:rsidRPr="003F07C3">
        <w:rPr>
          <w:rFonts w:ascii="方正小标宋简体" w:eastAsia="方正小标宋简体" w:hint="eastAsia"/>
          <w:sz w:val="44"/>
          <w:szCs w:val="44"/>
        </w:rPr>
        <w:t>实施方案</w:t>
      </w:r>
      <w:r w:rsidR="00B615C0">
        <w:rPr>
          <w:rFonts w:ascii="方正小标宋简体" w:eastAsia="方正小标宋简体" w:hint="eastAsia"/>
          <w:sz w:val="44"/>
          <w:szCs w:val="44"/>
        </w:rPr>
        <w:t>》的通知</w:t>
      </w:r>
    </w:p>
    <w:p w:rsidR="003F207A" w:rsidRPr="00D95736" w:rsidRDefault="003F207A">
      <w:pPr>
        <w:rPr>
          <w:rFonts w:ascii="仿宋_GB2312" w:eastAsia="仿宋_GB2312"/>
          <w:sz w:val="32"/>
          <w:szCs w:val="32"/>
        </w:rPr>
      </w:pPr>
    </w:p>
    <w:p w:rsidR="003F07C3" w:rsidRDefault="003F07C3">
      <w:pPr>
        <w:rPr>
          <w:rFonts w:ascii="仿宋_GB2312" w:eastAsia="仿宋_GB2312"/>
          <w:sz w:val="32"/>
          <w:szCs w:val="32"/>
        </w:rPr>
      </w:pPr>
      <w:r>
        <w:rPr>
          <w:rFonts w:ascii="仿宋_GB2312" w:eastAsia="仿宋_GB2312" w:hint="eastAsia"/>
          <w:sz w:val="32"/>
          <w:szCs w:val="32"/>
        </w:rPr>
        <w:t>各乡（镇）街民政办</w:t>
      </w:r>
      <w:r w:rsidR="00201521">
        <w:rPr>
          <w:rFonts w:ascii="仿宋_GB2312" w:eastAsia="仿宋_GB2312" w:hint="eastAsia"/>
          <w:sz w:val="32"/>
          <w:szCs w:val="32"/>
        </w:rPr>
        <w:t>、</w:t>
      </w:r>
      <w:r w:rsidR="00D95736">
        <w:rPr>
          <w:rFonts w:ascii="仿宋_GB2312" w:eastAsia="仿宋_GB2312" w:hint="eastAsia"/>
          <w:sz w:val="32"/>
          <w:szCs w:val="32"/>
        </w:rPr>
        <w:t>便民服务站</w:t>
      </w:r>
      <w:r>
        <w:rPr>
          <w:rFonts w:ascii="仿宋_GB2312" w:eastAsia="仿宋_GB2312" w:hint="eastAsia"/>
          <w:sz w:val="32"/>
          <w:szCs w:val="32"/>
        </w:rPr>
        <w:t>：</w:t>
      </w:r>
    </w:p>
    <w:p w:rsidR="003F07C3" w:rsidRDefault="003F207A" w:rsidP="00EE2C3C">
      <w:pPr>
        <w:ind w:firstLineChars="200" w:firstLine="640"/>
        <w:rPr>
          <w:rFonts w:ascii="仿宋_GB2312" w:eastAsia="仿宋_GB2312" w:hint="eastAsia"/>
          <w:sz w:val="32"/>
          <w:szCs w:val="32"/>
        </w:rPr>
      </w:pPr>
      <w:r>
        <w:rPr>
          <w:rFonts w:ascii="仿宋_GB2312" w:eastAsia="仿宋_GB2312" w:hint="eastAsia"/>
          <w:sz w:val="32"/>
          <w:szCs w:val="32"/>
        </w:rPr>
        <w:t>为进一步推进省困难群众智慧救助系统建设，加快服务管理升级转型，积</w:t>
      </w:r>
      <w:r w:rsidR="00443C76">
        <w:rPr>
          <w:rFonts w:ascii="仿宋_GB2312" w:eastAsia="仿宋_GB2312" w:hint="eastAsia"/>
          <w:sz w:val="32"/>
          <w:szCs w:val="32"/>
        </w:rPr>
        <w:t>极推动服务向移动端延伸，打通民生保障和服务群众“最后一公里”，铁岭</w:t>
      </w:r>
      <w:r>
        <w:rPr>
          <w:rFonts w:ascii="仿宋_GB2312" w:eastAsia="仿宋_GB2312" w:hint="eastAsia"/>
          <w:sz w:val="32"/>
          <w:szCs w:val="32"/>
        </w:rPr>
        <w:t>市民政局研究决定在清河区试点运行省困难群众智慧救助系统移动端APP</w:t>
      </w:r>
      <w:r w:rsidR="00762EF1">
        <w:rPr>
          <w:rFonts w:ascii="仿宋_GB2312" w:eastAsia="仿宋_GB2312" w:hint="eastAsia"/>
          <w:sz w:val="32"/>
          <w:szCs w:val="32"/>
        </w:rPr>
        <w:t>和“辽事通”困难群众申请模块功能。结合清河区社会救助工作实际，</w:t>
      </w:r>
      <w:r w:rsidR="00443C76">
        <w:rPr>
          <w:rFonts w:ascii="仿宋_GB2312" w:eastAsia="仿宋_GB2312" w:hint="eastAsia"/>
          <w:sz w:val="32"/>
          <w:szCs w:val="32"/>
        </w:rPr>
        <w:t>经</w:t>
      </w:r>
      <w:r w:rsidR="00762EF1">
        <w:rPr>
          <w:rFonts w:ascii="仿宋_GB2312" w:eastAsia="仿宋_GB2312" w:hint="eastAsia"/>
          <w:sz w:val="32"/>
          <w:szCs w:val="32"/>
        </w:rPr>
        <w:t>清河区民政局党组</w:t>
      </w:r>
      <w:r w:rsidR="00443C76">
        <w:rPr>
          <w:rFonts w:ascii="仿宋_GB2312" w:eastAsia="仿宋_GB2312" w:hint="eastAsia"/>
          <w:sz w:val="32"/>
          <w:szCs w:val="32"/>
        </w:rPr>
        <w:t>研究决定</w:t>
      </w:r>
      <w:r w:rsidR="00762EF1">
        <w:rPr>
          <w:rFonts w:ascii="仿宋_GB2312" w:eastAsia="仿宋_GB2312" w:hint="eastAsia"/>
          <w:sz w:val="32"/>
          <w:szCs w:val="32"/>
        </w:rPr>
        <w:t>，在我区开展</w:t>
      </w:r>
      <w:r w:rsidR="00762EF1" w:rsidRPr="00762EF1">
        <w:rPr>
          <w:rFonts w:ascii="仿宋_GB2312" w:eastAsia="仿宋_GB2312" w:hint="eastAsia"/>
          <w:sz w:val="32"/>
          <w:szCs w:val="32"/>
        </w:rPr>
        <w:t>运行省困难群众智慧救助系统移动端APP和“辽事通”困难群众申请模块试点工作</w:t>
      </w:r>
      <w:r w:rsidR="00762EF1">
        <w:rPr>
          <w:rFonts w:ascii="仿宋_GB2312" w:eastAsia="仿宋_GB2312" w:hint="eastAsia"/>
          <w:sz w:val="32"/>
          <w:szCs w:val="32"/>
        </w:rPr>
        <w:t>，</w:t>
      </w:r>
      <w:r>
        <w:rPr>
          <w:rFonts w:ascii="仿宋_GB2312" w:eastAsia="仿宋_GB2312" w:hint="eastAsia"/>
          <w:sz w:val="32"/>
          <w:szCs w:val="32"/>
        </w:rPr>
        <w:t>现将</w:t>
      </w:r>
      <w:r w:rsidR="00762EF1">
        <w:rPr>
          <w:rFonts w:ascii="仿宋_GB2312" w:eastAsia="仿宋_GB2312" w:hint="eastAsia"/>
          <w:sz w:val="32"/>
          <w:szCs w:val="32"/>
        </w:rPr>
        <w:t>相关实施方案明确</w:t>
      </w:r>
      <w:r>
        <w:rPr>
          <w:rFonts w:ascii="仿宋_GB2312" w:eastAsia="仿宋_GB2312" w:hint="eastAsia"/>
          <w:sz w:val="32"/>
          <w:szCs w:val="32"/>
        </w:rPr>
        <w:t>如下：</w:t>
      </w:r>
    </w:p>
    <w:p w:rsidR="00F02F04" w:rsidRDefault="00F02F04" w:rsidP="00EE2C3C">
      <w:pPr>
        <w:ind w:firstLineChars="200" w:firstLine="640"/>
        <w:rPr>
          <w:rFonts w:ascii="仿宋_GB2312" w:eastAsia="仿宋_GB2312"/>
          <w:sz w:val="32"/>
          <w:szCs w:val="32"/>
        </w:rPr>
      </w:pPr>
    </w:p>
    <w:p w:rsidR="003F207A" w:rsidRPr="00EE2C3C" w:rsidRDefault="003F207A" w:rsidP="00EE2C3C">
      <w:pPr>
        <w:ind w:firstLineChars="200" w:firstLine="640"/>
        <w:rPr>
          <w:rFonts w:ascii="黑体" w:eastAsia="黑体" w:hAnsi="黑体"/>
          <w:sz w:val="32"/>
          <w:szCs w:val="32"/>
        </w:rPr>
      </w:pPr>
      <w:r w:rsidRPr="00EE2C3C">
        <w:rPr>
          <w:rFonts w:ascii="黑体" w:eastAsia="黑体" w:hAnsi="黑体" w:hint="eastAsia"/>
          <w:sz w:val="32"/>
          <w:szCs w:val="32"/>
        </w:rPr>
        <w:lastRenderedPageBreak/>
        <w:t>一、试点运行时间</w:t>
      </w:r>
    </w:p>
    <w:p w:rsidR="003F207A" w:rsidRDefault="003F207A" w:rsidP="00EE2C3C">
      <w:pPr>
        <w:ind w:firstLineChars="200" w:firstLine="640"/>
        <w:rPr>
          <w:rFonts w:ascii="仿宋_GB2312" w:eastAsia="仿宋_GB2312"/>
          <w:sz w:val="32"/>
          <w:szCs w:val="32"/>
        </w:rPr>
      </w:pPr>
      <w:r>
        <w:rPr>
          <w:rFonts w:ascii="仿宋_GB2312" w:eastAsia="仿宋_GB2312" w:hint="eastAsia"/>
          <w:sz w:val="32"/>
          <w:szCs w:val="32"/>
        </w:rPr>
        <w:t>2023年5月30日起至6月末。试点运行结束后，省困难群众智慧救助系统移动端APP将全面上线运行。</w:t>
      </w:r>
    </w:p>
    <w:p w:rsidR="003F207A" w:rsidRPr="00EE2C3C" w:rsidRDefault="003F207A" w:rsidP="00EE2C3C">
      <w:pPr>
        <w:ind w:firstLineChars="200" w:firstLine="640"/>
        <w:rPr>
          <w:rFonts w:ascii="黑体" w:eastAsia="黑体" w:hAnsi="黑体"/>
          <w:sz w:val="32"/>
          <w:szCs w:val="32"/>
        </w:rPr>
      </w:pPr>
      <w:r w:rsidRPr="00EE2C3C">
        <w:rPr>
          <w:rFonts w:ascii="黑体" w:eastAsia="黑体" w:hAnsi="黑体" w:hint="eastAsia"/>
          <w:sz w:val="32"/>
          <w:szCs w:val="32"/>
        </w:rPr>
        <w:t>二、省困难群众智慧救助系统移动端APP下载方式</w:t>
      </w:r>
    </w:p>
    <w:p w:rsidR="003F207A" w:rsidRDefault="00001743" w:rsidP="00EE2C3C">
      <w:pPr>
        <w:ind w:firstLineChars="200" w:firstLine="640"/>
        <w:rPr>
          <w:rFonts w:ascii="仿宋_GB2312" w:eastAsia="仿宋_GB2312"/>
          <w:sz w:val="32"/>
          <w:szCs w:val="32"/>
        </w:rPr>
      </w:pPr>
      <w:r>
        <w:rPr>
          <w:rFonts w:ascii="仿宋_GB2312" w:eastAsia="仿宋_GB2312" w:hint="eastAsia"/>
          <w:sz w:val="32"/>
          <w:szCs w:val="32"/>
        </w:rPr>
        <w:t>“辽事通”可通过手机APP软件下载，省困难群众智慧救助系统移动端APP</w:t>
      </w:r>
      <w:r w:rsidR="003F207A">
        <w:rPr>
          <w:rFonts w:ascii="仿宋_GB2312" w:eastAsia="仿宋_GB2312" w:hint="eastAsia"/>
          <w:sz w:val="32"/>
          <w:szCs w:val="32"/>
        </w:rPr>
        <w:t>手机</w:t>
      </w:r>
      <w:r>
        <w:rPr>
          <w:rFonts w:ascii="仿宋_GB2312" w:eastAsia="仿宋_GB2312" w:hint="eastAsia"/>
          <w:sz w:val="32"/>
          <w:szCs w:val="32"/>
        </w:rPr>
        <w:t>下载</w:t>
      </w:r>
      <w:r w:rsidR="003F207A">
        <w:rPr>
          <w:rFonts w:ascii="仿宋_GB2312" w:eastAsia="仿宋_GB2312" w:hint="eastAsia"/>
          <w:sz w:val="32"/>
          <w:szCs w:val="32"/>
        </w:rPr>
        <w:t>网址</w:t>
      </w:r>
      <w:r w:rsidR="003F207A" w:rsidRPr="003F207A">
        <w:rPr>
          <w:rFonts w:ascii="仿宋_GB2312" w:eastAsia="仿宋_GB2312" w:hint="eastAsia"/>
          <w:sz w:val="32"/>
          <w:szCs w:val="32"/>
        </w:rPr>
        <w:t>：</w:t>
      </w:r>
    </w:p>
    <w:p w:rsidR="003F207A" w:rsidRDefault="00F73C1E" w:rsidP="00001743">
      <w:pPr>
        <w:ind w:firstLineChars="300" w:firstLine="630"/>
        <w:rPr>
          <w:rFonts w:ascii="仿宋_GB2312" w:eastAsia="仿宋_GB2312"/>
          <w:sz w:val="32"/>
          <w:szCs w:val="32"/>
        </w:rPr>
      </w:pPr>
      <w:hyperlink r:id="rId6" w:history="1">
        <w:r w:rsidR="003F207A" w:rsidRPr="00962623">
          <w:rPr>
            <w:rStyle w:val="a6"/>
            <w:rFonts w:ascii="仿宋_GB2312" w:eastAsia="仿宋_GB2312"/>
            <w:sz w:val="32"/>
            <w:szCs w:val="32"/>
          </w:rPr>
          <w:t>https://jmgc.mzt.ln.gov.cn/lnps/app-apk/</w:t>
        </w:r>
        <w:r w:rsidR="003F207A" w:rsidRPr="00962623">
          <w:rPr>
            <w:rStyle w:val="a6"/>
            <w:rFonts w:ascii="仿宋_GB2312" w:eastAsia="仿宋_GB2312" w:hint="eastAsia"/>
            <w:sz w:val="32"/>
            <w:szCs w:val="32"/>
          </w:rPr>
          <w:t>民政业务掌上管理系统</w:t>
        </w:r>
        <w:r w:rsidR="003F207A" w:rsidRPr="00962623">
          <w:rPr>
            <w:rStyle w:val="a6"/>
            <w:rFonts w:ascii="仿宋_GB2312" w:eastAsia="仿宋_GB2312"/>
            <w:sz w:val="32"/>
            <w:szCs w:val="32"/>
          </w:rPr>
          <w:t>.apk</w:t>
        </w:r>
      </w:hyperlink>
    </w:p>
    <w:p w:rsidR="003F207A" w:rsidRPr="00EE2C3C" w:rsidRDefault="003F207A" w:rsidP="00EE2C3C">
      <w:pPr>
        <w:ind w:firstLineChars="200" w:firstLine="640"/>
        <w:rPr>
          <w:rFonts w:ascii="黑体" w:eastAsia="黑体" w:hAnsi="黑体"/>
          <w:sz w:val="32"/>
          <w:szCs w:val="32"/>
        </w:rPr>
      </w:pPr>
      <w:r w:rsidRPr="00EE2C3C">
        <w:rPr>
          <w:rFonts w:ascii="黑体" w:eastAsia="黑体" w:hAnsi="黑体" w:hint="eastAsia"/>
          <w:sz w:val="32"/>
          <w:szCs w:val="32"/>
        </w:rPr>
        <w:t>三、功能简介</w:t>
      </w:r>
    </w:p>
    <w:p w:rsidR="003F207A" w:rsidRDefault="003F207A" w:rsidP="00EE2C3C">
      <w:pPr>
        <w:ind w:firstLineChars="200" w:firstLine="640"/>
        <w:rPr>
          <w:rFonts w:ascii="仿宋_GB2312" w:eastAsia="仿宋_GB2312"/>
          <w:sz w:val="32"/>
          <w:szCs w:val="32"/>
        </w:rPr>
      </w:pPr>
      <w:r>
        <w:rPr>
          <w:rFonts w:ascii="仿宋_GB2312" w:eastAsia="仿宋_GB2312" w:hint="eastAsia"/>
          <w:sz w:val="32"/>
          <w:szCs w:val="32"/>
        </w:rPr>
        <w:t>省困难群众智慧救助系统移动端APP具备“入户核查与协助困难群众申请”两项功能，“辽事通”社会救助申请模块具备困难群众自助申请、自助上传要件、人脸识别、电子签字授权等功能，省厅已经制作了相关功能使用视频，请各乡（镇）街道民政办及时下载观看，以便熟练掌握操作流程。</w:t>
      </w:r>
    </w:p>
    <w:p w:rsidR="00EE2C3C" w:rsidRPr="00EE2C3C" w:rsidRDefault="003F207A" w:rsidP="00EE2C3C">
      <w:pPr>
        <w:ind w:firstLineChars="200" w:firstLine="640"/>
        <w:rPr>
          <w:rFonts w:ascii="黑体" w:eastAsia="黑体" w:hAnsi="黑体"/>
          <w:sz w:val="32"/>
          <w:szCs w:val="32"/>
        </w:rPr>
      </w:pPr>
      <w:r w:rsidRPr="00EE2C3C">
        <w:rPr>
          <w:rFonts w:ascii="黑体" w:eastAsia="黑体" w:hAnsi="黑体" w:hint="eastAsia"/>
          <w:sz w:val="32"/>
          <w:szCs w:val="32"/>
        </w:rPr>
        <w:t>四、</w:t>
      </w:r>
      <w:r w:rsidR="00EE2C3C" w:rsidRPr="00EE2C3C">
        <w:rPr>
          <w:rFonts w:ascii="黑体" w:eastAsia="黑体" w:hAnsi="黑体" w:hint="eastAsia"/>
          <w:sz w:val="32"/>
          <w:szCs w:val="32"/>
        </w:rPr>
        <w:t>办理流程</w:t>
      </w:r>
    </w:p>
    <w:p w:rsidR="003F207A" w:rsidRDefault="003F207A" w:rsidP="00EE2C3C">
      <w:pPr>
        <w:ind w:firstLineChars="200" w:firstLine="640"/>
        <w:rPr>
          <w:rFonts w:ascii="仿宋_GB2312" w:eastAsia="仿宋_GB2312"/>
          <w:sz w:val="32"/>
          <w:szCs w:val="32"/>
        </w:rPr>
      </w:pPr>
      <w:r>
        <w:rPr>
          <w:rFonts w:ascii="仿宋_GB2312" w:eastAsia="仿宋_GB2312" w:hint="eastAsia"/>
          <w:sz w:val="32"/>
          <w:szCs w:val="32"/>
        </w:rPr>
        <w:t>困难群众通过“辽事通”提出</w:t>
      </w:r>
      <w:r w:rsidR="00762EF1">
        <w:rPr>
          <w:rFonts w:ascii="仿宋_GB2312" w:eastAsia="仿宋_GB2312" w:hint="eastAsia"/>
          <w:sz w:val="32"/>
          <w:szCs w:val="32"/>
        </w:rPr>
        <w:t>社会</w:t>
      </w:r>
      <w:r>
        <w:rPr>
          <w:rFonts w:ascii="仿宋_GB2312" w:eastAsia="仿宋_GB2312" w:hint="eastAsia"/>
          <w:sz w:val="32"/>
          <w:szCs w:val="32"/>
        </w:rPr>
        <w:t>救助申请后，直接推送至省困难群众智慧救助系统PC端（移动端APP暂未开放此功能）</w:t>
      </w:r>
      <w:r w:rsidR="00FD497C">
        <w:rPr>
          <w:rFonts w:ascii="仿宋_GB2312" w:eastAsia="仿宋_GB2312" w:hint="eastAsia"/>
          <w:sz w:val="32"/>
          <w:szCs w:val="32"/>
        </w:rPr>
        <w:t>乡（镇）街道民政办工作人员收到申请后5个工作日内，完成对申请材料初审工作，</w:t>
      </w:r>
      <w:r w:rsidR="00FD497C" w:rsidRPr="00C573BD">
        <w:rPr>
          <w:rFonts w:ascii="仿宋_GB2312" w:eastAsia="仿宋_GB2312" w:hint="eastAsia"/>
          <w:sz w:val="32"/>
          <w:szCs w:val="32"/>
        </w:rPr>
        <w:t>对困难群众提交申请要件不符合规定的，可判定初审不通过。并线下一次性告知困难群众需要补充的材料，</w:t>
      </w:r>
      <w:r w:rsidR="00FD497C">
        <w:rPr>
          <w:rFonts w:ascii="仿宋_GB2312" w:eastAsia="仿宋_GB2312" w:hint="eastAsia"/>
          <w:sz w:val="32"/>
          <w:szCs w:val="32"/>
        </w:rPr>
        <w:t>再通过“辽事通”重新提出申请或线下申请；对困难群众提交申请要件符合规定的，应及时判定</w:t>
      </w:r>
      <w:r w:rsidR="00FD497C">
        <w:rPr>
          <w:rFonts w:ascii="仿宋_GB2312" w:eastAsia="仿宋_GB2312" w:hint="eastAsia"/>
          <w:sz w:val="32"/>
          <w:szCs w:val="32"/>
        </w:rPr>
        <w:lastRenderedPageBreak/>
        <w:t>申请通过，正式受理困难群众申请，并按照省困难群众智慧救助系统审核流程开展工作。</w:t>
      </w:r>
    </w:p>
    <w:p w:rsidR="00FD497C" w:rsidRPr="00EE2C3C" w:rsidRDefault="00FD497C" w:rsidP="00EE2C3C">
      <w:pPr>
        <w:ind w:firstLineChars="200" w:firstLine="640"/>
        <w:rPr>
          <w:rFonts w:ascii="黑体" w:eastAsia="黑体" w:hAnsi="黑体"/>
          <w:sz w:val="32"/>
          <w:szCs w:val="32"/>
        </w:rPr>
      </w:pPr>
      <w:r w:rsidRPr="00EE2C3C">
        <w:rPr>
          <w:rFonts w:ascii="黑体" w:eastAsia="黑体" w:hAnsi="黑体" w:hint="eastAsia"/>
          <w:sz w:val="32"/>
          <w:szCs w:val="32"/>
        </w:rPr>
        <w:t>五、其他要求</w:t>
      </w:r>
    </w:p>
    <w:p w:rsidR="002523A1" w:rsidRDefault="00FD497C" w:rsidP="002523A1">
      <w:pPr>
        <w:ind w:firstLineChars="200" w:firstLine="643"/>
        <w:rPr>
          <w:rFonts w:ascii="仿宋_GB2312" w:eastAsia="仿宋_GB2312"/>
          <w:sz w:val="32"/>
          <w:szCs w:val="32"/>
        </w:rPr>
      </w:pPr>
      <w:r w:rsidRPr="002523A1">
        <w:rPr>
          <w:rFonts w:ascii="仿宋_GB2312" w:eastAsia="仿宋_GB2312" w:hint="eastAsia"/>
          <w:b/>
          <w:sz w:val="32"/>
          <w:szCs w:val="32"/>
        </w:rPr>
        <w:t>1.</w:t>
      </w:r>
      <w:r w:rsidR="002523A1" w:rsidRPr="002523A1">
        <w:rPr>
          <w:rFonts w:ascii="仿宋_GB2312" w:eastAsia="仿宋_GB2312" w:hint="eastAsia"/>
          <w:b/>
          <w:sz w:val="32"/>
          <w:szCs w:val="32"/>
        </w:rPr>
        <w:t>加强组织领导。</w:t>
      </w:r>
      <w:r w:rsidR="002523A1">
        <w:rPr>
          <w:rFonts w:ascii="仿宋_GB2312" w:eastAsia="仿宋_GB2312" w:hint="eastAsia"/>
          <w:sz w:val="32"/>
          <w:szCs w:val="32"/>
        </w:rPr>
        <w:t>成立以清河区民政局局长林路为组长的工作领导小组，下设办公室，办公室主任由胡斌副局长兼任，成员为低保股工作人员、家庭经济状况核对中心工作人员、民政助理等组成。主要负责，指导乡（镇）街民政办工作人员熟练掌握操作系统，确保此项工作顺利开展落实。</w:t>
      </w:r>
    </w:p>
    <w:p w:rsidR="00FD497C" w:rsidRDefault="004D2406" w:rsidP="002523A1">
      <w:pPr>
        <w:ind w:firstLineChars="200" w:firstLine="643"/>
        <w:rPr>
          <w:rFonts w:ascii="仿宋_GB2312" w:eastAsia="仿宋_GB2312"/>
          <w:sz w:val="32"/>
          <w:szCs w:val="32"/>
        </w:rPr>
      </w:pPr>
      <w:r>
        <w:rPr>
          <w:rFonts w:ascii="仿宋_GB2312" w:eastAsia="仿宋_GB2312" w:hint="eastAsia"/>
          <w:b/>
          <w:sz w:val="32"/>
          <w:szCs w:val="32"/>
        </w:rPr>
        <w:t>2</w:t>
      </w:r>
      <w:r w:rsidR="00FD497C" w:rsidRPr="002523A1">
        <w:rPr>
          <w:rFonts w:ascii="仿宋_GB2312" w:eastAsia="仿宋_GB2312" w:hint="eastAsia"/>
          <w:b/>
          <w:sz w:val="32"/>
          <w:szCs w:val="32"/>
        </w:rPr>
        <w:t>.</w:t>
      </w:r>
      <w:r w:rsidR="002523A1" w:rsidRPr="002523A1">
        <w:rPr>
          <w:rFonts w:ascii="仿宋_GB2312" w:eastAsia="仿宋_GB2312" w:hint="eastAsia"/>
          <w:b/>
          <w:sz w:val="32"/>
          <w:szCs w:val="32"/>
        </w:rPr>
        <w:t>精心组织实施。</w:t>
      </w:r>
      <w:r w:rsidR="002523A1">
        <w:rPr>
          <w:rFonts w:ascii="仿宋_GB2312" w:eastAsia="仿宋_GB2312" w:hint="eastAsia"/>
          <w:sz w:val="32"/>
          <w:szCs w:val="32"/>
        </w:rPr>
        <w:t>积极组织工作人员使用省困难群众智慧救助系统移动端APP，及时回应困难群众通过“辽事通”提出的社会救助申请。</w:t>
      </w:r>
      <w:r w:rsidR="00FD497C">
        <w:rPr>
          <w:rFonts w:ascii="仿宋_GB2312" w:eastAsia="仿宋_GB2312" w:hint="eastAsia"/>
          <w:sz w:val="32"/>
          <w:szCs w:val="32"/>
        </w:rPr>
        <w:t>各乡（镇）街工作人员要主动发现操作使用中存在的问题，并与省困难群众智慧救助系统开发公司联系，及时解决发现的问题，全面提升困难群众社会救助服务管理能力。</w:t>
      </w:r>
    </w:p>
    <w:p w:rsidR="004D2406" w:rsidRDefault="004D2406" w:rsidP="004D2406">
      <w:pPr>
        <w:ind w:firstLineChars="200" w:firstLine="643"/>
        <w:rPr>
          <w:rFonts w:ascii="仿宋_GB2312" w:eastAsia="仿宋_GB2312"/>
          <w:sz w:val="32"/>
          <w:szCs w:val="32"/>
        </w:rPr>
      </w:pPr>
      <w:r>
        <w:rPr>
          <w:rFonts w:ascii="仿宋_GB2312" w:eastAsia="仿宋_GB2312" w:hint="eastAsia"/>
          <w:b/>
          <w:sz w:val="32"/>
          <w:szCs w:val="32"/>
        </w:rPr>
        <w:t>3</w:t>
      </w:r>
      <w:r w:rsidRPr="002523A1">
        <w:rPr>
          <w:rFonts w:ascii="仿宋_GB2312" w:eastAsia="仿宋_GB2312" w:hint="eastAsia"/>
          <w:b/>
          <w:sz w:val="32"/>
          <w:szCs w:val="32"/>
        </w:rPr>
        <w:t>.加强宣传引导。</w:t>
      </w:r>
      <w:r>
        <w:rPr>
          <w:rFonts w:ascii="仿宋_GB2312" w:eastAsia="仿宋_GB2312" w:hint="eastAsia"/>
          <w:sz w:val="32"/>
          <w:szCs w:val="32"/>
        </w:rPr>
        <w:t>全面推广省困难群众智慧救助系统移动端APP和“辽事通”端申请功能，制作宣传版、印刷宣传单，及时向面向社会推广使用，更好的方便服务群众。</w:t>
      </w:r>
    </w:p>
    <w:p w:rsidR="00386A6B" w:rsidRDefault="00386A6B" w:rsidP="00EE2C3C">
      <w:pPr>
        <w:ind w:firstLineChars="200" w:firstLine="640"/>
        <w:rPr>
          <w:rFonts w:ascii="仿宋_GB2312" w:eastAsia="仿宋_GB2312"/>
          <w:sz w:val="32"/>
          <w:szCs w:val="32"/>
        </w:rPr>
      </w:pPr>
    </w:p>
    <w:p w:rsidR="00F02F04" w:rsidRDefault="00493F39" w:rsidP="00F02F04">
      <w:pPr>
        <w:rPr>
          <w:rFonts w:ascii="仿宋_GB2312" w:eastAsia="仿宋_GB2312" w:hint="eastAsia"/>
          <w:sz w:val="32"/>
          <w:szCs w:val="32"/>
        </w:rPr>
      </w:pPr>
      <w:r>
        <w:rPr>
          <w:rFonts w:ascii="仿宋_GB2312" w:eastAsia="仿宋_GB2312" w:hint="eastAsia"/>
          <w:sz w:val="32"/>
          <w:szCs w:val="32"/>
        </w:rPr>
        <w:t>附</w:t>
      </w:r>
      <w:r w:rsidR="00F02F04">
        <w:rPr>
          <w:rFonts w:ascii="仿宋_GB2312" w:eastAsia="仿宋_GB2312" w:hint="eastAsia"/>
          <w:sz w:val="32"/>
          <w:szCs w:val="32"/>
        </w:rPr>
        <w:t>件（请点击下载查看）：</w:t>
      </w:r>
    </w:p>
    <w:p w:rsidR="004D2406" w:rsidRDefault="00F02F04" w:rsidP="00F02F04">
      <w:pPr>
        <w:rPr>
          <w:rFonts w:ascii="仿宋_GB2312" w:eastAsia="仿宋_GB2312"/>
          <w:sz w:val="32"/>
          <w:szCs w:val="32"/>
        </w:rPr>
      </w:pPr>
      <w:r>
        <w:rPr>
          <w:rFonts w:ascii="仿宋_GB2312" w:eastAsia="仿宋_GB2312" w:hint="eastAsia"/>
          <w:sz w:val="32"/>
          <w:szCs w:val="32"/>
        </w:rPr>
        <w:t>附件</w:t>
      </w:r>
      <w:r w:rsidR="00493F39">
        <w:rPr>
          <w:rFonts w:ascii="仿宋_GB2312" w:eastAsia="仿宋_GB2312" w:hint="eastAsia"/>
          <w:sz w:val="32"/>
          <w:szCs w:val="32"/>
        </w:rPr>
        <w:t>1.</w:t>
      </w:r>
      <w:r w:rsidR="00E72A6C">
        <w:rPr>
          <w:rFonts w:ascii="仿宋_GB2312" w:eastAsia="仿宋_GB2312" w:hint="eastAsia"/>
          <w:sz w:val="32"/>
          <w:szCs w:val="32"/>
        </w:rPr>
        <w:t>领导小组</w:t>
      </w:r>
      <w:r w:rsidR="004D2406">
        <w:rPr>
          <w:rFonts w:ascii="仿宋_GB2312" w:eastAsia="仿宋_GB2312" w:hint="eastAsia"/>
          <w:sz w:val="32"/>
          <w:szCs w:val="32"/>
        </w:rPr>
        <w:t>名单；</w:t>
      </w:r>
    </w:p>
    <w:p w:rsidR="00493F39" w:rsidRDefault="00F02F04" w:rsidP="00F02F04">
      <w:pPr>
        <w:rPr>
          <w:rFonts w:ascii="仿宋_GB2312" w:eastAsia="仿宋_GB2312"/>
          <w:sz w:val="32"/>
          <w:szCs w:val="32"/>
        </w:rPr>
      </w:pPr>
      <w:r>
        <w:rPr>
          <w:rFonts w:ascii="仿宋_GB2312" w:eastAsia="仿宋_GB2312" w:hint="eastAsia"/>
          <w:sz w:val="32"/>
          <w:szCs w:val="32"/>
        </w:rPr>
        <w:t>附件</w:t>
      </w:r>
      <w:r w:rsidR="004D2406">
        <w:rPr>
          <w:rFonts w:ascii="仿宋_GB2312" w:eastAsia="仿宋_GB2312" w:hint="eastAsia"/>
          <w:sz w:val="32"/>
          <w:szCs w:val="32"/>
        </w:rPr>
        <w:t>2.</w:t>
      </w:r>
      <w:r w:rsidR="00493F39">
        <w:rPr>
          <w:rFonts w:ascii="仿宋_GB2312" w:eastAsia="仿宋_GB2312" w:hint="eastAsia"/>
          <w:sz w:val="32"/>
          <w:szCs w:val="32"/>
        </w:rPr>
        <w:t>辽宁省低保、低保边缘家庭救助申请审核确认流程；</w:t>
      </w:r>
    </w:p>
    <w:p w:rsidR="00493F39" w:rsidRDefault="00F02F04" w:rsidP="00F02F04">
      <w:pPr>
        <w:rPr>
          <w:rFonts w:ascii="仿宋_GB2312" w:eastAsia="仿宋_GB2312"/>
          <w:sz w:val="32"/>
          <w:szCs w:val="32"/>
        </w:rPr>
      </w:pPr>
      <w:r>
        <w:rPr>
          <w:rFonts w:ascii="仿宋_GB2312" w:eastAsia="仿宋_GB2312" w:hint="eastAsia"/>
          <w:sz w:val="32"/>
          <w:szCs w:val="32"/>
        </w:rPr>
        <w:t>附件</w:t>
      </w:r>
      <w:r w:rsidR="004D2406">
        <w:rPr>
          <w:rFonts w:ascii="仿宋_GB2312" w:eastAsia="仿宋_GB2312" w:hint="eastAsia"/>
          <w:sz w:val="32"/>
          <w:szCs w:val="32"/>
        </w:rPr>
        <w:t>3</w:t>
      </w:r>
      <w:r w:rsidR="00493F39">
        <w:rPr>
          <w:rFonts w:ascii="仿宋_GB2312" w:eastAsia="仿宋_GB2312" w:hint="eastAsia"/>
          <w:sz w:val="32"/>
          <w:szCs w:val="32"/>
        </w:rPr>
        <w:t>.</w:t>
      </w:r>
      <w:r w:rsidR="00086649" w:rsidRPr="00086649">
        <w:rPr>
          <w:rFonts w:ascii="仿宋_GB2312" w:eastAsia="仿宋_GB2312" w:hint="eastAsia"/>
          <w:sz w:val="32"/>
          <w:szCs w:val="32"/>
        </w:rPr>
        <w:t>困难群众</w:t>
      </w:r>
      <w:r w:rsidR="003807BA">
        <w:rPr>
          <w:rFonts w:ascii="仿宋_GB2312" w:eastAsia="仿宋_GB2312" w:hint="eastAsia"/>
          <w:sz w:val="32"/>
          <w:szCs w:val="32"/>
        </w:rPr>
        <w:t>移动</w:t>
      </w:r>
      <w:r w:rsidR="00E546EF">
        <w:rPr>
          <w:rFonts w:ascii="仿宋_GB2312" w:eastAsia="仿宋_GB2312" w:hint="eastAsia"/>
          <w:sz w:val="32"/>
          <w:szCs w:val="32"/>
        </w:rPr>
        <w:t>端</w:t>
      </w:r>
      <w:r w:rsidR="00086649" w:rsidRPr="00086649">
        <w:rPr>
          <w:rFonts w:ascii="仿宋_GB2312" w:eastAsia="仿宋_GB2312" w:hint="eastAsia"/>
          <w:sz w:val="32"/>
          <w:szCs w:val="32"/>
        </w:rPr>
        <w:t>申请救</w:t>
      </w:r>
      <w:r w:rsidR="00F40ED5">
        <w:rPr>
          <w:rFonts w:ascii="仿宋_GB2312" w:eastAsia="仿宋_GB2312" w:hint="eastAsia"/>
          <w:sz w:val="32"/>
          <w:szCs w:val="32"/>
        </w:rPr>
        <w:t>助</w:t>
      </w:r>
      <w:r w:rsidR="00086649" w:rsidRPr="00086649">
        <w:rPr>
          <w:rFonts w:ascii="仿宋_GB2312" w:eastAsia="仿宋_GB2312" w:hint="eastAsia"/>
          <w:sz w:val="32"/>
          <w:szCs w:val="32"/>
        </w:rPr>
        <w:t>宣传单</w:t>
      </w:r>
      <w:r w:rsidR="00086649">
        <w:rPr>
          <w:rFonts w:ascii="仿宋_GB2312" w:eastAsia="仿宋_GB2312" w:hint="eastAsia"/>
          <w:sz w:val="32"/>
          <w:szCs w:val="32"/>
        </w:rPr>
        <w:t>。</w:t>
      </w:r>
    </w:p>
    <w:p w:rsidR="00386A6B" w:rsidRDefault="00386A6B" w:rsidP="00386A6B">
      <w:pPr>
        <w:rPr>
          <w:rFonts w:ascii="仿宋_GB2312" w:eastAsia="仿宋_GB2312"/>
          <w:sz w:val="32"/>
          <w:szCs w:val="32"/>
        </w:rPr>
      </w:pPr>
    </w:p>
    <w:p w:rsidR="00386A6B" w:rsidRDefault="00386A6B" w:rsidP="00386A6B">
      <w:pPr>
        <w:rPr>
          <w:rFonts w:ascii="仿宋_GB2312" w:eastAsia="仿宋_GB2312"/>
          <w:sz w:val="32"/>
          <w:szCs w:val="32"/>
        </w:rPr>
      </w:pPr>
    </w:p>
    <w:p w:rsidR="00386A6B" w:rsidRDefault="00386A6B" w:rsidP="00386A6B">
      <w:pPr>
        <w:rPr>
          <w:rFonts w:ascii="仿宋_GB2312" w:eastAsia="仿宋_GB2312"/>
          <w:sz w:val="32"/>
          <w:szCs w:val="32"/>
        </w:rPr>
      </w:pPr>
    </w:p>
    <w:p w:rsidR="00386A6B" w:rsidRDefault="00386A6B" w:rsidP="00386A6B">
      <w:pPr>
        <w:rPr>
          <w:rFonts w:ascii="仿宋_GB2312" w:eastAsia="仿宋_GB2312"/>
          <w:sz w:val="32"/>
          <w:szCs w:val="32"/>
        </w:rPr>
      </w:pPr>
      <w:r>
        <w:rPr>
          <w:rFonts w:ascii="仿宋_GB2312" w:eastAsia="仿宋_GB2312" w:hint="eastAsia"/>
          <w:sz w:val="32"/>
          <w:szCs w:val="32"/>
        </w:rPr>
        <w:t>（此页无正文）。</w:t>
      </w:r>
    </w:p>
    <w:p w:rsidR="00386A6B" w:rsidRDefault="00386A6B" w:rsidP="00386A6B">
      <w:pPr>
        <w:rPr>
          <w:rFonts w:ascii="仿宋_GB2312" w:eastAsia="仿宋_GB2312"/>
          <w:sz w:val="32"/>
          <w:szCs w:val="32"/>
        </w:rPr>
      </w:pPr>
    </w:p>
    <w:p w:rsidR="00386A6B" w:rsidRDefault="00386A6B" w:rsidP="00386A6B">
      <w:pPr>
        <w:rPr>
          <w:rFonts w:ascii="仿宋_GB2312" w:eastAsia="仿宋_GB2312"/>
          <w:sz w:val="32"/>
          <w:szCs w:val="32"/>
        </w:rPr>
      </w:pPr>
    </w:p>
    <w:p w:rsidR="00386A6B" w:rsidRDefault="00386A6B" w:rsidP="00386A6B">
      <w:pPr>
        <w:rPr>
          <w:rFonts w:ascii="仿宋_GB2312" w:eastAsia="仿宋_GB2312"/>
          <w:sz w:val="32"/>
          <w:szCs w:val="32"/>
        </w:rPr>
      </w:pPr>
    </w:p>
    <w:p w:rsidR="00386A6B" w:rsidRDefault="00386A6B" w:rsidP="00386A6B">
      <w:pPr>
        <w:rPr>
          <w:rFonts w:ascii="仿宋_GB2312" w:eastAsia="仿宋_GB2312"/>
          <w:sz w:val="32"/>
          <w:szCs w:val="32"/>
        </w:rPr>
      </w:pPr>
    </w:p>
    <w:p w:rsidR="00086649" w:rsidRPr="00386A6B" w:rsidRDefault="00086649" w:rsidP="00386A6B">
      <w:pPr>
        <w:ind w:firstLineChars="150" w:firstLine="480"/>
        <w:rPr>
          <w:rFonts w:ascii="仿宋_GB2312" w:eastAsia="仿宋_GB2312"/>
          <w:w w:val="90"/>
          <w:sz w:val="32"/>
          <w:szCs w:val="32"/>
        </w:rPr>
      </w:pPr>
      <w:r>
        <w:rPr>
          <w:rFonts w:ascii="仿宋_GB2312" w:eastAsia="仿宋_GB2312" w:hint="eastAsia"/>
          <w:sz w:val="32"/>
          <w:szCs w:val="32"/>
        </w:rPr>
        <w:t>铁岭市清河区民政局</w:t>
      </w:r>
      <w:r w:rsidR="00386A6B">
        <w:rPr>
          <w:rFonts w:ascii="仿宋_GB2312" w:eastAsia="仿宋_GB2312" w:hint="eastAsia"/>
          <w:sz w:val="32"/>
          <w:szCs w:val="32"/>
        </w:rPr>
        <w:t xml:space="preserve">       </w:t>
      </w:r>
      <w:r w:rsidR="00386A6B" w:rsidRPr="00386A6B">
        <w:rPr>
          <w:rFonts w:ascii="仿宋_GB2312" w:eastAsia="仿宋_GB2312" w:hint="eastAsia"/>
          <w:w w:val="90"/>
          <w:sz w:val="32"/>
          <w:szCs w:val="32"/>
        </w:rPr>
        <w:t>铁岭市清河区营商环境建设局</w:t>
      </w:r>
    </w:p>
    <w:p w:rsidR="00386A6B" w:rsidRPr="00386A6B" w:rsidRDefault="00386A6B" w:rsidP="00386A6B">
      <w:pPr>
        <w:rPr>
          <w:rFonts w:ascii="仿宋_GB2312" w:eastAsia="仿宋_GB2312"/>
          <w:sz w:val="32"/>
          <w:szCs w:val="32"/>
        </w:rPr>
      </w:pPr>
    </w:p>
    <w:p w:rsidR="00086649" w:rsidRPr="00086649" w:rsidRDefault="00086649" w:rsidP="00386A6B">
      <w:pPr>
        <w:ind w:firstLineChars="1550" w:firstLine="4960"/>
        <w:rPr>
          <w:rFonts w:ascii="仿宋_GB2312" w:eastAsia="仿宋_GB2312"/>
          <w:sz w:val="32"/>
          <w:szCs w:val="32"/>
        </w:rPr>
      </w:pPr>
      <w:r>
        <w:rPr>
          <w:rFonts w:ascii="仿宋_GB2312" w:eastAsia="仿宋_GB2312" w:hint="eastAsia"/>
          <w:sz w:val="32"/>
          <w:szCs w:val="32"/>
        </w:rPr>
        <w:t>2023年6月</w:t>
      </w:r>
      <w:r w:rsidR="005D60D6">
        <w:rPr>
          <w:rFonts w:ascii="仿宋_GB2312" w:eastAsia="仿宋_GB2312" w:hint="eastAsia"/>
          <w:sz w:val="32"/>
          <w:szCs w:val="32"/>
        </w:rPr>
        <w:t>5</w:t>
      </w:r>
      <w:r>
        <w:rPr>
          <w:rFonts w:ascii="仿宋_GB2312" w:eastAsia="仿宋_GB2312" w:hint="eastAsia"/>
          <w:sz w:val="32"/>
          <w:szCs w:val="32"/>
        </w:rPr>
        <w:t>日</w:t>
      </w:r>
    </w:p>
    <w:sectPr w:rsidR="00086649" w:rsidRPr="00086649" w:rsidSect="005D60D6">
      <w:footerReference w:type="default" r:id="rId7"/>
      <w:pgSz w:w="11906" w:h="16838"/>
      <w:pgMar w:top="1440" w:right="1800" w:bottom="1440" w:left="1800" w:header="851" w:footer="66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AA0" w:rsidRDefault="00047AA0" w:rsidP="003F07C3">
      <w:r>
        <w:separator/>
      </w:r>
    </w:p>
  </w:endnote>
  <w:endnote w:type="continuationSeparator" w:id="0">
    <w:p w:rsidR="00047AA0" w:rsidRDefault="00047AA0" w:rsidP="003F07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7846"/>
      <w:docPartObj>
        <w:docPartGallery w:val="Page Numbers (Bottom of Page)"/>
        <w:docPartUnique/>
      </w:docPartObj>
    </w:sdtPr>
    <w:sdtContent>
      <w:p w:rsidR="005D60D6" w:rsidRDefault="00F73C1E">
        <w:pPr>
          <w:pStyle w:val="a4"/>
          <w:jc w:val="center"/>
        </w:pPr>
        <w:fldSimple w:instr=" PAGE   \* MERGEFORMAT ">
          <w:r w:rsidR="00F00F2E" w:rsidRPr="00F00F2E">
            <w:rPr>
              <w:noProof/>
              <w:lang w:val="zh-CN"/>
            </w:rPr>
            <w:t>1</w:t>
          </w:r>
        </w:fldSimple>
      </w:p>
    </w:sdtContent>
  </w:sdt>
  <w:p w:rsidR="005D60D6" w:rsidRDefault="005D60D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AA0" w:rsidRDefault="00047AA0" w:rsidP="003F07C3">
      <w:r>
        <w:separator/>
      </w:r>
    </w:p>
  </w:footnote>
  <w:footnote w:type="continuationSeparator" w:id="0">
    <w:p w:rsidR="00047AA0" w:rsidRDefault="00047AA0" w:rsidP="003F07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3554">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07C3"/>
    <w:rsid w:val="00001743"/>
    <w:rsid w:val="00010034"/>
    <w:rsid w:val="00047AA0"/>
    <w:rsid w:val="00086649"/>
    <w:rsid w:val="000B7537"/>
    <w:rsid w:val="00177BDC"/>
    <w:rsid w:val="00201521"/>
    <w:rsid w:val="002523A1"/>
    <w:rsid w:val="00260463"/>
    <w:rsid w:val="0031261B"/>
    <w:rsid w:val="00335175"/>
    <w:rsid w:val="0034436F"/>
    <w:rsid w:val="003807BA"/>
    <w:rsid w:val="00386A6B"/>
    <w:rsid w:val="003E5D9A"/>
    <w:rsid w:val="003F07C3"/>
    <w:rsid w:val="003F207A"/>
    <w:rsid w:val="00443C76"/>
    <w:rsid w:val="00493F39"/>
    <w:rsid w:val="004D2406"/>
    <w:rsid w:val="005D60D6"/>
    <w:rsid w:val="00622786"/>
    <w:rsid w:val="006E69AF"/>
    <w:rsid w:val="0074030D"/>
    <w:rsid w:val="00762EF1"/>
    <w:rsid w:val="007A09C5"/>
    <w:rsid w:val="00845F97"/>
    <w:rsid w:val="00876761"/>
    <w:rsid w:val="00A13D6A"/>
    <w:rsid w:val="00A468C6"/>
    <w:rsid w:val="00A51201"/>
    <w:rsid w:val="00AD2CBD"/>
    <w:rsid w:val="00B26AF8"/>
    <w:rsid w:val="00B34BD5"/>
    <w:rsid w:val="00B615C0"/>
    <w:rsid w:val="00BE2041"/>
    <w:rsid w:val="00C573BD"/>
    <w:rsid w:val="00CD0836"/>
    <w:rsid w:val="00D95736"/>
    <w:rsid w:val="00DC7E62"/>
    <w:rsid w:val="00E546EF"/>
    <w:rsid w:val="00E72A6C"/>
    <w:rsid w:val="00EE2C3C"/>
    <w:rsid w:val="00F00F2E"/>
    <w:rsid w:val="00F02F04"/>
    <w:rsid w:val="00F13C58"/>
    <w:rsid w:val="00F40ED5"/>
    <w:rsid w:val="00F427C4"/>
    <w:rsid w:val="00F73C1E"/>
    <w:rsid w:val="00F83CA8"/>
    <w:rsid w:val="00FD49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colormenu v:ext="edit" strokecolor="red"/>
    </o:shapedefaults>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786"/>
    <w:pPr>
      <w:widowControl w:val="0"/>
      <w:jc w:val="both"/>
    </w:pPr>
  </w:style>
  <w:style w:type="paragraph" w:styleId="1">
    <w:name w:val="heading 1"/>
    <w:basedOn w:val="a"/>
    <w:next w:val="a"/>
    <w:link w:val="1Char"/>
    <w:qFormat/>
    <w:rsid w:val="00493F39"/>
    <w:pPr>
      <w:keepNext/>
      <w:keepLines/>
      <w:spacing w:before="340" w:after="330" w:line="576" w:lineRule="auto"/>
      <w:outlineLvl w:val="0"/>
    </w:pPr>
    <w:rPr>
      <w:rFonts w:ascii="Calibri" w:eastAsia="宋体" w:hAnsi="Calibri" w:cs="Times New Roman"/>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F07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F07C3"/>
    <w:rPr>
      <w:sz w:val="18"/>
      <w:szCs w:val="18"/>
    </w:rPr>
  </w:style>
  <w:style w:type="paragraph" w:styleId="a4">
    <w:name w:val="footer"/>
    <w:basedOn w:val="a"/>
    <w:link w:val="Char0"/>
    <w:uiPriority w:val="99"/>
    <w:unhideWhenUsed/>
    <w:rsid w:val="003F07C3"/>
    <w:pPr>
      <w:tabs>
        <w:tab w:val="center" w:pos="4153"/>
        <w:tab w:val="right" w:pos="8306"/>
      </w:tabs>
      <w:snapToGrid w:val="0"/>
      <w:jc w:val="left"/>
    </w:pPr>
    <w:rPr>
      <w:sz w:val="18"/>
      <w:szCs w:val="18"/>
    </w:rPr>
  </w:style>
  <w:style w:type="character" w:customStyle="1" w:styleId="Char0">
    <w:name w:val="页脚 Char"/>
    <w:basedOn w:val="a0"/>
    <w:link w:val="a4"/>
    <w:uiPriority w:val="99"/>
    <w:rsid w:val="003F07C3"/>
    <w:rPr>
      <w:sz w:val="18"/>
      <w:szCs w:val="18"/>
    </w:rPr>
  </w:style>
  <w:style w:type="paragraph" w:styleId="a5">
    <w:name w:val="List Paragraph"/>
    <w:basedOn w:val="a"/>
    <w:uiPriority w:val="34"/>
    <w:qFormat/>
    <w:rsid w:val="003F207A"/>
    <w:pPr>
      <w:ind w:firstLineChars="200" w:firstLine="420"/>
    </w:pPr>
  </w:style>
  <w:style w:type="character" w:styleId="a6">
    <w:name w:val="Hyperlink"/>
    <w:basedOn w:val="a0"/>
    <w:uiPriority w:val="99"/>
    <w:unhideWhenUsed/>
    <w:rsid w:val="003F207A"/>
    <w:rPr>
      <w:color w:val="0000FF" w:themeColor="hyperlink"/>
      <w:u w:val="single"/>
    </w:rPr>
  </w:style>
  <w:style w:type="character" w:customStyle="1" w:styleId="1Char">
    <w:name w:val="标题 1 Char"/>
    <w:basedOn w:val="a0"/>
    <w:link w:val="1"/>
    <w:rsid w:val="00493F39"/>
    <w:rPr>
      <w:rFonts w:ascii="Calibri" w:eastAsia="宋体" w:hAnsi="Calibri" w:cs="Times New Roman"/>
      <w:b/>
      <w:kern w:val="44"/>
      <w:sz w:val="44"/>
      <w:szCs w:val="24"/>
    </w:rPr>
  </w:style>
  <w:style w:type="paragraph" w:styleId="a7">
    <w:name w:val="Balloon Text"/>
    <w:basedOn w:val="a"/>
    <w:link w:val="Char1"/>
    <w:uiPriority w:val="99"/>
    <w:semiHidden/>
    <w:unhideWhenUsed/>
    <w:rsid w:val="006E69AF"/>
    <w:rPr>
      <w:sz w:val="18"/>
      <w:szCs w:val="18"/>
    </w:rPr>
  </w:style>
  <w:style w:type="character" w:customStyle="1" w:styleId="Char1">
    <w:name w:val="批注框文本 Char"/>
    <w:basedOn w:val="a0"/>
    <w:link w:val="a7"/>
    <w:uiPriority w:val="99"/>
    <w:semiHidden/>
    <w:rsid w:val="006E69AF"/>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mgc.mzt.ln.gov.cn/lnps/app-apk/&#27665;&#25919;&#19994;&#21153;&#25484;&#19978;&#31649;&#29702;&#31995;&#32479;.ap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Pages>
  <Words>207</Words>
  <Characters>1185</Characters>
  <Application>Microsoft Office Word</Application>
  <DocSecurity>0</DocSecurity>
  <Lines>9</Lines>
  <Paragraphs>2</Paragraphs>
  <ScaleCrop>false</ScaleCrop>
  <Company>DiBao</Company>
  <LinksUpToDate>false</LinksUpToDate>
  <CharactersWithSpaces>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dc:creator>
  <cp:keywords/>
  <dc:description/>
  <cp:lastModifiedBy>Administrator</cp:lastModifiedBy>
  <cp:revision>28</cp:revision>
  <cp:lastPrinted>2023-06-29T06:53:00Z</cp:lastPrinted>
  <dcterms:created xsi:type="dcterms:W3CDTF">2023-06-20T01:14:00Z</dcterms:created>
  <dcterms:modified xsi:type="dcterms:W3CDTF">2023-06-29T07:03:00Z</dcterms:modified>
</cp:coreProperties>
</file>